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3E" w:rsidRPr="002C033E" w:rsidRDefault="002C033E" w:rsidP="002C033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33E">
        <w:rPr>
          <w:rFonts w:ascii="Times New Roman" w:hAnsi="Times New Roman" w:cs="Times New Roman"/>
          <w:b/>
          <w:bCs/>
          <w:sz w:val="24"/>
          <w:szCs w:val="24"/>
        </w:rPr>
        <w:t>Название дисциплины: «Экономи</w:t>
      </w:r>
      <w:r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="002B509C">
        <w:rPr>
          <w:rFonts w:ascii="Times New Roman" w:hAnsi="Times New Roman" w:cs="Times New Roman"/>
          <w:b/>
          <w:bCs/>
          <w:sz w:val="24"/>
          <w:szCs w:val="24"/>
        </w:rPr>
        <w:t xml:space="preserve"> и управление</w:t>
      </w:r>
      <w:r w:rsidRPr="002C033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C033E" w:rsidRPr="002C033E" w:rsidRDefault="002C033E" w:rsidP="002C033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33E">
        <w:rPr>
          <w:rFonts w:ascii="Times New Roman" w:hAnsi="Times New Roman" w:cs="Times New Roman"/>
          <w:b/>
          <w:bCs/>
          <w:sz w:val="24"/>
          <w:szCs w:val="24"/>
        </w:rPr>
        <w:t xml:space="preserve">Группы: </w:t>
      </w:r>
      <w:r w:rsidR="002B509C">
        <w:rPr>
          <w:rFonts w:ascii="Times New Roman" w:hAnsi="Times New Roman" w:cs="Times New Roman"/>
          <w:b/>
          <w:bCs/>
          <w:sz w:val="24"/>
          <w:szCs w:val="24"/>
        </w:rPr>
        <w:t>БИ50</w:t>
      </w:r>
      <w:r>
        <w:rPr>
          <w:rFonts w:ascii="Times New Roman" w:hAnsi="Times New Roman" w:cs="Times New Roman"/>
          <w:b/>
          <w:bCs/>
          <w:sz w:val="24"/>
          <w:szCs w:val="24"/>
        </w:rPr>
        <w:t>-1-</w:t>
      </w:r>
      <w:r w:rsidR="00C129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F7E0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B509C">
        <w:rPr>
          <w:rFonts w:ascii="Times New Roman" w:hAnsi="Times New Roman" w:cs="Times New Roman"/>
          <w:b/>
          <w:bCs/>
          <w:sz w:val="24"/>
          <w:szCs w:val="24"/>
        </w:rPr>
        <w:t>БИ50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76EB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129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F7E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509C">
        <w:rPr>
          <w:rFonts w:ascii="Times New Roman" w:hAnsi="Times New Roman" w:cs="Times New Roman"/>
          <w:b/>
          <w:bCs/>
          <w:sz w:val="24"/>
          <w:szCs w:val="24"/>
        </w:rPr>
        <w:t>, БИ50-3</w:t>
      </w:r>
      <w:r w:rsidR="001445E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129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F7E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2951">
        <w:rPr>
          <w:rFonts w:ascii="Times New Roman" w:hAnsi="Times New Roman" w:cs="Times New Roman"/>
          <w:b/>
          <w:bCs/>
          <w:sz w:val="24"/>
          <w:szCs w:val="24"/>
        </w:rPr>
        <w:t>, БИ50-11-2</w:t>
      </w:r>
      <w:r w:rsidR="005F7E0B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</w:p>
    <w:p w:rsidR="002C033E" w:rsidRPr="002C033E" w:rsidRDefault="002C033E" w:rsidP="002C033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33E">
        <w:rPr>
          <w:rFonts w:ascii="Times New Roman" w:hAnsi="Times New Roman" w:cs="Times New Roman"/>
          <w:b/>
          <w:bCs/>
          <w:sz w:val="24"/>
          <w:szCs w:val="24"/>
        </w:rPr>
        <w:t xml:space="preserve">Код и название специальности: </w:t>
      </w:r>
      <w:r w:rsidR="002B509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C033E">
        <w:rPr>
          <w:rFonts w:ascii="Times New Roman" w:hAnsi="Times New Roman" w:cs="Times New Roman"/>
          <w:b/>
          <w:bCs/>
          <w:sz w:val="24"/>
          <w:szCs w:val="24"/>
        </w:rPr>
        <w:t>.02.0</w:t>
      </w:r>
      <w:r w:rsidR="002B509C">
        <w:rPr>
          <w:rFonts w:ascii="Times New Roman" w:hAnsi="Times New Roman" w:cs="Times New Roman"/>
          <w:b/>
          <w:bCs/>
          <w:sz w:val="24"/>
          <w:szCs w:val="24"/>
        </w:rPr>
        <w:t>5 Обеспечение информационной безопасности автоматизированных систем</w:t>
      </w:r>
    </w:p>
    <w:p w:rsidR="002C033E" w:rsidRPr="002C033E" w:rsidRDefault="002C033E" w:rsidP="002C033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33E">
        <w:rPr>
          <w:rFonts w:ascii="Times New Roman" w:hAnsi="Times New Roman" w:cs="Times New Roman"/>
          <w:b/>
          <w:bCs/>
          <w:sz w:val="24"/>
          <w:szCs w:val="24"/>
        </w:rPr>
        <w:t xml:space="preserve">Семестр: </w:t>
      </w:r>
      <w:r w:rsidR="001445E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12951">
        <w:rPr>
          <w:rFonts w:ascii="Times New Roman" w:hAnsi="Times New Roman" w:cs="Times New Roman"/>
          <w:b/>
          <w:bCs/>
          <w:sz w:val="24"/>
          <w:szCs w:val="24"/>
        </w:rPr>
        <w:t>, 4</w:t>
      </w:r>
    </w:p>
    <w:p w:rsidR="002C033E" w:rsidRPr="002C033E" w:rsidRDefault="002C033E" w:rsidP="002C033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33E">
        <w:rPr>
          <w:rFonts w:ascii="Times New Roman" w:hAnsi="Times New Roman" w:cs="Times New Roman"/>
          <w:b/>
          <w:bCs/>
          <w:sz w:val="24"/>
          <w:szCs w:val="24"/>
        </w:rPr>
        <w:t>Форма контроля: Дифференцированный зачет</w:t>
      </w:r>
    </w:p>
    <w:p w:rsidR="002C033E" w:rsidRDefault="002C033E" w:rsidP="002C033E"/>
    <w:p w:rsidR="002C033E" w:rsidRDefault="002C033E" w:rsidP="002C033E">
      <w:pPr>
        <w:pStyle w:val="a3"/>
        <w:numPr>
          <w:ilvl w:val="0"/>
          <w:numId w:val="1"/>
        </w:numPr>
      </w:pPr>
      <w:r w:rsidRPr="002F0F8E">
        <w:t>Организационно-правовые формы организации</w:t>
      </w:r>
      <w:r>
        <w:t>.</w:t>
      </w:r>
    </w:p>
    <w:p w:rsidR="002C033E" w:rsidRDefault="002C033E" w:rsidP="002C033E">
      <w:pPr>
        <w:pStyle w:val="a3"/>
        <w:numPr>
          <w:ilvl w:val="0"/>
          <w:numId w:val="1"/>
        </w:numPr>
      </w:pPr>
      <w:r w:rsidRPr="002F0F8E">
        <w:t>Понятие предпринимательства и его виды</w:t>
      </w:r>
      <w:r>
        <w:t>.</w:t>
      </w:r>
    </w:p>
    <w:p w:rsidR="002C033E" w:rsidRDefault="002C033E" w:rsidP="002C033E">
      <w:pPr>
        <w:pStyle w:val="a3"/>
        <w:numPr>
          <w:ilvl w:val="0"/>
          <w:numId w:val="1"/>
        </w:numPr>
      </w:pPr>
      <w:r w:rsidRPr="002F0F8E">
        <w:t>Виды собственности</w:t>
      </w:r>
      <w:r>
        <w:t>.</w:t>
      </w:r>
    </w:p>
    <w:p w:rsidR="002C033E" w:rsidRDefault="002C033E" w:rsidP="002C033E">
      <w:pPr>
        <w:pStyle w:val="a3"/>
        <w:numPr>
          <w:ilvl w:val="0"/>
          <w:numId w:val="1"/>
        </w:numPr>
      </w:pPr>
      <w:r w:rsidRPr="002F0F8E">
        <w:t>Роль и значение отрасли в условиях рыночной экономики</w:t>
      </w:r>
      <w:r>
        <w:t>.</w:t>
      </w:r>
    </w:p>
    <w:p w:rsidR="002C033E" w:rsidRDefault="002C033E" w:rsidP="002C033E">
      <w:pPr>
        <w:pStyle w:val="a3"/>
        <w:numPr>
          <w:ilvl w:val="0"/>
          <w:numId w:val="1"/>
        </w:numPr>
      </w:pPr>
      <w:r w:rsidRPr="002F0F8E">
        <w:t>Производственный процесс и его формы</w:t>
      </w:r>
      <w:r>
        <w:t>.</w:t>
      </w:r>
    </w:p>
    <w:p w:rsidR="002C033E" w:rsidRDefault="002C033E" w:rsidP="002C033E">
      <w:pPr>
        <w:pStyle w:val="a3"/>
        <w:numPr>
          <w:ilvl w:val="0"/>
          <w:numId w:val="1"/>
        </w:numPr>
      </w:pPr>
      <w:r w:rsidRPr="002F0F8E">
        <w:t>Структура производственного цикла</w:t>
      </w:r>
      <w:r>
        <w:t>.</w:t>
      </w:r>
    </w:p>
    <w:p w:rsidR="00776319" w:rsidRDefault="00776319" w:rsidP="002C033E">
      <w:pPr>
        <w:pStyle w:val="a3"/>
        <w:numPr>
          <w:ilvl w:val="0"/>
          <w:numId w:val="1"/>
        </w:numPr>
      </w:pPr>
      <w:r>
        <w:t>Технологический процесс и пути его сокращения.</w:t>
      </w:r>
    </w:p>
    <w:p w:rsidR="00776319" w:rsidRDefault="00776319" w:rsidP="002C033E">
      <w:pPr>
        <w:pStyle w:val="a3"/>
        <w:numPr>
          <w:ilvl w:val="0"/>
          <w:numId w:val="1"/>
        </w:numPr>
      </w:pPr>
      <w:r>
        <w:t>Предприятие: понятие и принципы работы.</w:t>
      </w:r>
    </w:p>
    <w:p w:rsidR="002C033E" w:rsidRDefault="002C033E" w:rsidP="002C033E">
      <w:pPr>
        <w:pStyle w:val="a3"/>
        <w:numPr>
          <w:ilvl w:val="0"/>
          <w:numId w:val="1"/>
        </w:numPr>
      </w:pPr>
      <w:r w:rsidRPr="002F0F8E">
        <w:t>Классификация предприяти</w:t>
      </w:r>
      <w:r w:rsidR="00776319">
        <w:t>й</w:t>
      </w:r>
      <w:r>
        <w:t>.</w:t>
      </w:r>
    </w:p>
    <w:p w:rsidR="00176EBB" w:rsidRDefault="00176EBB" w:rsidP="002C033E">
      <w:pPr>
        <w:pStyle w:val="a3"/>
        <w:numPr>
          <w:ilvl w:val="0"/>
          <w:numId w:val="1"/>
        </w:numPr>
      </w:pPr>
      <w:r>
        <w:t>Классификация Основных Фондов.</w:t>
      </w:r>
    </w:p>
    <w:p w:rsidR="00176EBB" w:rsidRDefault="00176EBB" w:rsidP="002C033E">
      <w:pPr>
        <w:pStyle w:val="a3"/>
        <w:numPr>
          <w:ilvl w:val="0"/>
          <w:numId w:val="1"/>
        </w:numPr>
      </w:pPr>
      <w:r>
        <w:t>Виды оценок Основных Фондов.</w:t>
      </w:r>
    </w:p>
    <w:p w:rsidR="00176EBB" w:rsidRDefault="00176EBB" w:rsidP="002C033E">
      <w:pPr>
        <w:pStyle w:val="a3"/>
        <w:numPr>
          <w:ilvl w:val="0"/>
          <w:numId w:val="1"/>
        </w:numPr>
      </w:pPr>
      <w:r>
        <w:t>Виды износа ОФ.</w:t>
      </w:r>
    </w:p>
    <w:p w:rsidR="00176EBB" w:rsidRDefault="00176EBB" w:rsidP="002C033E">
      <w:pPr>
        <w:pStyle w:val="a3"/>
        <w:numPr>
          <w:ilvl w:val="0"/>
          <w:numId w:val="1"/>
        </w:numPr>
      </w:pPr>
      <w:r>
        <w:t>Амортизация ОФ и способы ее начисления.</w:t>
      </w:r>
    </w:p>
    <w:p w:rsidR="00176EBB" w:rsidRDefault="00176EBB" w:rsidP="002C033E">
      <w:pPr>
        <w:pStyle w:val="a3"/>
        <w:numPr>
          <w:ilvl w:val="0"/>
          <w:numId w:val="1"/>
        </w:numPr>
      </w:pPr>
      <w:r>
        <w:t>Оценка наличия, состояния и движения ОФ.</w:t>
      </w:r>
    </w:p>
    <w:p w:rsidR="00176EBB" w:rsidRDefault="00176EBB" w:rsidP="002C033E">
      <w:pPr>
        <w:pStyle w:val="a3"/>
        <w:numPr>
          <w:ilvl w:val="0"/>
          <w:numId w:val="1"/>
        </w:numPr>
      </w:pPr>
      <w:r>
        <w:t>Показатели эффективности использования ОФ.</w:t>
      </w:r>
    </w:p>
    <w:p w:rsidR="00176EBB" w:rsidRDefault="00176EBB" w:rsidP="002C033E">
      <w:pPr>
        <w:pStyle w:val="a3"/>
        <w:numPr>
          <w:ilvl w:val="0"/>
          <w:numId w:val="1"/>
        </w:numPr>
      </w:pPr>
      <w:r>
        <w:t>НМА: понятие, свойства и виды.</w:t>
      </w:r>
    </w:p>
    <w:p w:rsidR="00176EBB" w:rsidRDefault="00176EBB" w:rsidP="002C033E">
      <w:pPr>
        <w:pStyle w:val="a3"/>
        <w:numPr>
          <w:ilvl w:val="0"/>
          <w:numId w:val="1"/>
        </w:numPr>
      </w:pPr>
      <w:r>
        <w:t>НМА: виды износа и сроки полезного использования.</w:t>
      </w:r>
    </w:p>
    <w:p w:rsidR="002B509C" w:rsidRDefault="002B509C" w:rsidP="002C033E">
      <w:pPr>
        <w:pStyle w:val="a3"/>
        <w:numPr>
          <w:ilvl w:val="0"/>
          <w:numId w:val="1"/>
        </w:numPr>
      </w:pPr>
      <w:r>
        <w:t>Понятие оборотного капитала</w:t>
      </w:r>
      <w:r w:rsidR="00FE76A2">
        <w:t>, состав оборотных средств.</w:t>
      </w:r>
    </w:p>
    <w:p w:rsidR="002B509C" w:rsidRDefault="002B509C" w:rsidP="002C033E">
      <w:pPr>
        <w:pStyle w:val="a3"/>
        <w:numPr>
          <w:ilvl w:val="0"/>
          <w:numId w:val="1"/>
        </w:numPr>
      </w:pPr>
      <w:r>
        <w:t>Классификация оборотных средств.</w:t>
      </w:r>
    </w:p>
    <w:p w:rsidR="002B509C" w:rsidRDefault="002B509C" w:rsidP="002C033E">
      <w:pPr>
        <w:pStyle w:val="a3"/>
        <w:numPr>
          <w:ilvl w:val="0"/>
          <w:numId w:val="1"/>
        </w:numPr>
      </w:pPr>
      <w:r>
        <w:t>Схема кругооборота оборотных средств.</w:t>
      </w:r>
    </w:p>
    <w:p w:rsidR="001445E3" w:rsidRDefault="001445E3" w:rsidP="001445E3">
      <w:pPr>
        <w:pStyle w:val="a3"/>
        <w:numPr>
          <w:ilvl w:val="0"/>
          <w:numId w:val="1"/>
        </w:numPr>
      </w:pPr>
      <w:r w:rsidRPr="002F0F8E">
        <w:t>Показатели эффективности использования оборотных средств</w:t>
      </w:r>
      <w:r>
        <w:t>.</w:t>
      </w:r>
    </w:p>
    <w:p w:rsidR="001445E3" w:rsidRDefault="001445E3" w:rsidP="001445E3">
      <w:pPr>
        <w:pStyle w:val="a3"/>
        <w:numPr>
          <w:ilvl w:val="0"/>
          <w:numId w:val="1"/>
        </w:numPr>
      </w:pPr>
      <w:r w:rsidRPr="002F0F8E">
        <w:t>Показатели использования материальных ресурсов</w:t>
      </w:r>
      <w:r>
        <w:t>.</w:t>
      </w:r>
    </w:p>
    <w:p w:rsidR="001445E3" w:rsidRDefault="001445E3" w:rsidP="001445E3">
      <w:pPr>
        <w:pStyle w:val="a3"/>
        <w:numPr>
          <w:ilvl w:val="0"/>
          <w:numId w:val="1"/>
        </w:numPr>
      </w:pPr>
      <w:r w:rsidRPr="002F0F8E">
        <w:t>Методы для оценки материально-производственных запасов</w:t>
      </w:r>
      <w:r>
        <w:t>.</w:t>
      </w:r>
    </w:p>
    <w:p w:rsidR="001445E3" w:rsidRDefault="001445E3" w:rsidP="001445E3">
      <w:pPr>
        <w:pStyle w:val="a3"/>
        <w:numPr>
          <w:ilvl w:val="0"/>
          <w:numId w:val="1"/>
        </w:numPr>
      </w:pPr>
      <w:r w:rsidRPr="002F0F8E">
        <w:t>Классификация персонала организации</w:t>
      </w:r>
      <w:r>
        <w:t>.</w:t>
      </w:r>
    </w:p>
    <w:p w:rsidR="001445E3" w:rsidRDefault="001445E3" w:rsidP="001445E3">
      <w:pPr>
        <w:pStyle w:val="a3"/>
        <w:numPr>
          <w:ilvl w:val="0"/>
          <w:numId w:val="1"/>
        </w:numPr>
      </w:pPr>
      <w:r w:rsidRPr="002F0F8E">
        <w:t>Показатели движения кадров</w:t>
      </w:r>
      <w:r>
        <w:t>.</w:t>
      </w:r>
    </w:p>
    <w:p w:rsidR="001445E3" w:rsidRDefault="001445E3" w:rsidP="001445E3">
      <w:pPr>
        <w:pStyle w:val="a3"/>
        <w:numPr>
          <w:ilvl w:val="0"/>
          <w:numId w:val="1"/>
        </w:numPr>
      </w:pPr>
      <w:r w:rsidRPr="002F0F8E">
        <w:t>Методы исследования трудового процесса</w:t>
      </w:r>
      <w:r>
        <w:t>.</w:t>
      </w:r>
    </w:p>
    <w:p w:rsidR="001445E3" w:rsidRDefault="001445E3" w:rsidP="001445E3">
      <w:pPr>
        <w:pStyle w:val="a3"/>
        <w:numPr>
          <w:ilvl w:val="0"/>
          <w:numId w:val="1"/>
        </w:numPr>
      </w:pPr>
      <w:r w:rsidRPr="002F0F8E">
        <w:t>Элементы тарифной системы оплаты труда</w:t>
      </w:r>
      <w:r>
        <w:t>.</w:t>
      </w:r>
    </w:p>
    <w:p w:rsidR="001445E3" w:rsidRDefault="001445E3" w:rsidP="001445E3">
      <w:pPr>
        <w:pStyle w:val="a3"/>
        <w:numPr>
          <w:ilvl w:val="0"/>
          <w:numId w:val="1"/>
        </w:numPr>
      </w:pPr>
      <w:r w:rsidRPr="002F0F8E">
        <w:t>Повременная форма оплаты труда и ее виды</w:t>
      </w:r>
      <w:r>
        <w:t>.</w:t>
      </w:r>
    </w:p>
    <w:p w:rsidR="001445E3" w:rsidRDefault="001445E3" w:rsidP="001445E3">
      <w:pPr>
        <w:pStyle w:val="a3"/>
        <w:numPr>
          <w:ilvl w:val="0"/>
          <w:numId w:val="1"/>
        </w:numPr>
      </w:pPr>
      <w:r w:rsidRPr="002F0F8E">
        <w:t>Сдельная форма оплаты труда и ее виды</w:t>
      </w:r>
      <w:r>
        <w:t>.</w:t>
      </w:r>
    </w:p>
    <w:p w:rsidR="001445E3" w:rsidRDefault="001445E3" w:rsidP="001445E3">
      <w:pPr>
        <w:pStyle w:val="a3"/>
        <w:numPr>
          <w:ilvl w:val="0"/>
          <w:numId w:val="1"/>
        </w:numPr>
      </w:pPr>
      <w:r w:rsidRPr="002F0F8E">
        <w:t>Классификация затрат рабочего времени</w:t>
      </w:r>
      <w:r>
        <w:t>.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Основные школы менеджмента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Менеджмент: понятие и комплекс взаимосвязанных действий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Периоды становления менеджмента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 xml:space="preserve">Современный этап становления менеджмента и яркие представители 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Подходы в менеджменте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Организация и элементы структуры организации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Связи между элементами организации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Факторы внутренней среды организации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Факторы внешней среды организации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 xml:space="preserve">Уровни иерархии в организации управления 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Бюрократические ОСУ и ее виды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Органические ОСУ и ее виды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lastRenderedPageBreak/>
        <w:t>Принципы, лежащие в основе ОСУ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Методы управления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Коммуникация и ее цели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Способы обмена информацией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 xml:space="preserve"> Этапы коммуникационного процесса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Деловое общение: понятие и виды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Деловая беседа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Деловые переговоры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Деловое совещание и его виды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Публичное выступление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Виды делового общения по содержанию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Понятие и задачи планирования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План и формы плана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Понятие мотивации и ее виды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 xml:space="preserve">Теория потребностей </w:t>
      </w:r>
      <w:proofErr w:type="spellStart"/>
      <w:r w:rsidRPr="003E7534">
        <w:t>А.Маслоу</w:t>
      </w:r>
      <w:proofErr w:type="spellEnd"/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Контроль, его значение и задачи</w:t>
      </w:r>
    </w:p>
    <w:p w:rsidR="001445E3" w:rsidRPr="003E7534" w:rsidRDefault="001445E3" w:rsidP="001445E3">
      <w:pPr>
        <w:pStyle w:val="a3"/>
        <w:numPr>
          <w:ilvl w:val="0"/>
          <w:numId w:val="1"/>
        </w:numPr>
        <w:spacing w:after="200" w:line="276" w:lineRule="auto"/>
      </w:pPr>
      <w:r w:rsidRPr="003E7534">
        <w:t>Виды контроля</w:t>
      </w:r>
    </w:p>
    <w:p w:rsidR="001445E3" w:rsidRDefault="001445E3" w:rsidP="001445E3">
      <w:pPr>
        <w:pStyle w:val="a3"/>
      </w:pPr>
    </w:p>
    <w:p w:rsidR="000A7060" w:rsidRDefault="000A7060"/>
    <w:sectPr w:rsidR="000A7060" w:rsidSect="001C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553"/>
    <w:multiLevelType w:val="hybridMultilevel"/>
    <w:tmpl w:val="4218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70E91"/>
    <w:multiLevelType w:val="hybridMultilevel"/>
    <w:tmpl w:val="198EA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060"/>
    <w:rsid w:val="000A7060"/>
    <w:rsid w:val="001445E3"/>
    <w:rsid w:val="00176EBB"/>
    <w:rsid w:val="001C300D"/>
    <w:rsid w:val="002B509C"/>
    <w:rsid w:val="002C033E"/>
    <w:rsid w:val="003A37B7"/>
    <w:rsid w:val="004151E8"/>
    <w:rsid w:val="00493BA9"/>
    <w:rsid w:val="005F371C"/>
    <w:rsid w:val="005F7E0B"/>
    <w:rsid w:val="00604F6D"/>
    <w:rsid w:val="00776319"/>
    <w:rsid w:val="00C12951"/>
    <w:rsid w:val="00E34657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9D42"/>
  <w15:docId w15:val="{0A70ED41-211E-4D0A-8735-44432B79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Sveta_2</dc:creator>
  <cp:keywords/>
  <dc:description/>
  <cp:lastModifiedBy>teacher-pc</cp:lastModifiedBy>
  <cp:revision>9</cp:revision>
  <cp:lastPrinted>2023-05-22T14:30:00Z</cp:lastPrinted>
  <dcterms:created xsi:type="dcterms:W3CDTF">2020-11-16T19:34:00Z</dcterms:created>
  <dcterms:modified xsi:type="dcterms:W3CDTF">2024-03-28T14:02:00Z</dcterms:modified>
</cp:coreProperties>
</file>